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A297" w14:textId="72E0B3C6" w:rsidR="009900CA" w:rsidRPr="009900CA" w:rsidRDefault="009900CA" w:rsidP="009900CA">
      <w:pPr>
        <w:rPr>
          <w:b/>
          <w:bCs/>
          <w:sz w:val="32"/>
          <w:szCs w:val="32"/>
        </w:rPr>
      </w:pPr>
      <w:r w:rsidRPr="009900CA">
        <w:rPr>
          <w:b/>
          <w:bCs/>
          <w:sz w:val="32"/>
          <w:szCs w:val="32"/>
        </w:rPr>
        <w:t>3 fremhevede saker 11.02.2026:</w:t>
      </w:r>
    </w:p>
    <w:p w14:paraId="43F8A194" w14:textId="7C102DD1" w:rsidR="009900CA" w:rsidRPr="009900CA" w:rsidRDefault="009900CA" w:rsidP="009900CA">
      <w:pPr>
        <w:rPr>
          <w:b/>
          <w:bCs/>
          <w:sz w:val="28"/>
          <w:szCs w:val="28"/>
        </w:rPr>
      </w:pPr>
      <w:r w:rsidRPr="009900CA">
        <w:rPr>
          <w:b/>
          <w:bCs/>
          <w:sz w:val="28"/>
          <w:szCs w:val="28"/>
        </w:rPr>
        <w:t>Omstilling:</w:t>
      </w:r>
    </w:p>
    <w:p w14:paraId="370EF391" w14:textId="672882F0" w:rsidR="009900CA" w:rsidRPr="009900CA" w:rsidRDefault="009900CA" w:rsidP="009900CA">
      <w:r w:rsidRPr="009900CA">
        <w:t>Det vises til omtale av denne saken i protokoll fra menighetsrådet 14.01.26.</w:t>
      </w:r>
    </w:p>
    <w:p w14:paraId="53A2CF13" w14:textId="77777777" w:rsidR="009900CA" w:rsidRPr="009900CA" w:rsidRDefault="009900CA" w:rsidP="009900CA">
      <w:r w:rsidRPr="009900CA">
        <w:t>Planen videre er som følger:</w:t>
      </w:r>
    </w:p>
    <w:p w14:paraId="27EEFE18" w14:textId="77777777" w:rsidR="009900CA" w:rsidRPr="009900CA" w:rsidRDefault="009900CA" w:rsidP="009900CA">
      <w:r w:rsidRPr="009900CA">
        <w:t>12. februar: Felles AU med Tasta AU der vi drøfter hvor vi står nå, hva vi ønsker og hva vi er komfortable med videre.</w:t>
      </w:r>
    </w:p>
    <w:p w14:paraId="1696B1AB" w14:textId="77777777" w:rsidR="009900CA" w:rsidRPr="009900CA" w:rsidRDefault="009900CA" w:rsidP="009900CA">
      <w:r w:rsidRPr="009900CA">
        <w:t>15.mars: Årsmøte i Vardeneset der en informerer om omstillingen og lytter til innspill fra menigheten. </w:t>
      </w:r>
    </w:p>
    <w:p w14:paraId="2E2AA385" w14:textId="77777777" w:rsidR="009900CA" w:rsidRPr="009900CA" w:rsidRDefault="009900CA" w:rsidP="009900CA">
      <w:r w:rsidRPr="009900CA">
        <w:t>18.mars: Felles menighetsråd med Tasta.</w:t>
      </w:r>
    </w:p>
    <w:p w14:paraId="34CFFA36" w14:textId="77777777" w:rsidR="009900CA" w:rsidRPr="009900CA" w:rsidRDefault="009900CA" w:rsidP="009900CA">
      <w:r w:rsidRPr="009900CA">
        <w:t>Etter påske - informasjonsmøte om prosessen.</w:t>
      </w:r>
    </w:p>
    <w:p w14:paraId="29BEBBBE" w14:textId="77777777" w:rsidR="009900CA" w:rsidRPr="009900CA" w:rsidRDefault="009900CA" w:rsidP="009900CA">
      <w:r w:rsidRPr="009900CA">
        <w:t>Målet er å opprettholde samme aktivitet som nå i begge kirkene, men stabene blir slått sammen. Det må spares penger.</w:t>
      </w:r>
    </w:p>
    <w:p w14:paraId="31DFCA00" w14:textId="77777777" w:rsidR="009900CA" w:rsidRPr="009900CA" w:rsidRDefault="009900CA" w:rsidP="009900CA">
      <w:r w:rsidRPr="009900CA">
        <w:t>Datoer fra kirkevergen:</w:t>
      </w:r>
    </w:p>
    <w:p w14:paraId="71552FFF" w14:textId="77777777" w:rsidR="009900CA" w:rsidRPr="009900CA" w:rsidRDefault="009900CA" w:rsidP="009900CA">
      <w:r w:rsidRPr="009900CA">
        <w:t>22.05.26 Frist for innspill fra involverte menighetsråd til kirkevergen.</w:t>
      </w:r>
    </w:p>
    <w:p w14:paraId="6C1F4D35" w14:textId="77777777" w:rsidR="009900CA" w:rsidRPr="009900CA" w:rsidRDefault="009900CA" w:rsidP="009900CA">
      <w:r w:rsidRPr="009900CA">
        <w:t>10.06.26    Kirkevergen har klart forslag tilby struktur.</w:t>
      </w:r>
    </w:p>
    <w:p w14:paraId="07E1E8F6" w14:textId="77777777" w:rsidR="009900CA" w:rsidRPr="009900CA" w:rsidRDefault="009900CA" w:rsidP="009900CA">
      <w:r w:rsidRPr="009900CA">
        <w:t>17.06.26     Fellesrådet behandler kirkevergens forslag.</w:t>
      </w:r>
    </w:p>
    <w:p w14:paraId="00B2DED7" w14:textId="77777777" w:rsidR="009900CA" w:rsidRPr="009900CA" w:rsidRDefault="009900CA" w:rsidP="009900CA">
      <w:r w:rsidRPr="009900CA">
        <w:t>23.09.26.   2.gangs behandling i fellesrådet (ved behov).</w:t>
      </w:r>
    </w:p>
    <w:p w14:paraId="691B9DCB" w14:textId="77777777" w:rsidR="009900CA" w:rsidRPr="009900CA" w:rsidRDefault="009900CA" w:rsidP="009900CA">
      <w:r w:rsidRPr="009900CA">
        <w:t xml:space="preserve">Fra </w:t>
      </w:r>
      <w:proofErr w:type="spellStart"/>
      <w:r w:rsidRPr="009900CA">
        <w:t>aug</w:t>
      </w:r>
      <w:proofErr w:type="spellEnd"/>
      <w:r w:rsidRPr="009900CA">
        <w:t>/</w:t>
      </w:r>
      <w:proofErr w:type="spellStart"/>
      <w:r w:rsidRPr="009900CA">
        <w:t>okt</w:t>
      </w:r>
      <w:proofErr w:type="spellEnd"/>
      <w:r w:rsidRPr="009900CA">
        <w:t xml:space="preserve"> 26   Arbeid med personalmessige konsekvenser av ny struktur.</w:t>
      </w:r>
    </w:p>
    <w:p w14:paraId="029158C7" w14:textId="315DAA97" w:rsidR="009900CA" w:rsidRPr="009900CA" w:rsidRDefault="009900CA" w:rsidP="009900CA">
      <w:r w:rsidRPr="009900CA">
        <w:t>01.03.27    Staber slås sammen /ny struktur settes i effekt.</w:t>
      </w:r>
    </w:p>
    <w:p w14:paraId="212D2AFB" w14:textId="77777777" w:rsidR="009900CA" w:rsidRDefault="009900CA" w:rsidP="009900CA">
      <w:pPr>
        <w:rPr>
          <w:b/>
          <w:bCs/>
          <w:sz w:val="28"/>
          <w:szCs w:val="28"/>
        </w:rPr>
      </w:pPr>
    </w:p>
    <w:p w14:paraId="44C9B0B9" w14:textId="18341598" w:rsidR="009900CA" w:rsidRPr="009900CA" w:rsidRDefault="009900CA" w:rsidP="009900CA">
      <w:pPr>
        <w:rPr>
          <w:b/>
          <w:bCs/>
          <w:sz w:val="28"/>
          <w:szCs w:val="28"/>
        </w:rPr>
      </w:pPr>
      <w:r w:rsidRPr="009900CA">
        <w:rPr>
          <w:b/>
          <w:bCs/>
          <w:sz w:val="28"/>
          <w:szCs w:val="28"/>
        </w:rPr>
        <w:t>Åpen kirke - Bønnegruppe.</w:t>
      </w:r>
    </w:p>
    <w:p w14:paraId="088D7770" w14:textId="77777777" w:rsidR="009900CA" w:rsidRPr="009900CA" w:rsidRDefault="009900CA" w:rsidP="009900CA">
      <w:r w:rsidRPr="009900CA">
        <w:t xml:space="preserve">Kirken er åpen for bønnefelleskap hver onsdag fra 1830 - 1930 samt første onsdag i måneden 1100 - 1300. Det er få som møter, </w:t>
      </w:r>
      <w:proofErr w:type="spellStart"/>
      <w:r w:rsidRPr="009900CA">
        <w:t>dvs</w:t>
      </w:r>
      <w:proofErr w:type="spellEnd"/>
      <w:r w:rsidRPr="009900CA">
        <w:t xml:space="preserve"> 1-2. Borgny Tappel og Marit Blindheim utrykker bekymring for bønnelivet i menigheten og ber menighetsrådet om en evaluering. De foreslår </w:t>
      </w:r>
      <w:proofErr w:type="spellStart"/>
      <w:r w:rsidRPr="009900CA">
        <w:t>bl.a</w:t>
      </w:r>
      <w:proofErr w:type="spellEnd"/>
      <w:r w:rsidRPr="009900CA">
        <w:t xml:space="preserve"> å formidle bønn inn i gudstjenesten for å vekke «bønnelivet» i menigheten samt et eget bønnerom.</w:t>
      </w:r>
    </w:p>
    <w:p w14:paraId="4402303E" w14:textId="77777777" w:rsidR="009900CA" w:rsidRPr="009900CA" w:rsidRDefault="009900CA" w:rsidP="009900CA">
      <w:r w:rsidRPr="009900CA">
        <w:t xml:space="preserve">Menighetsrådet har drøftet saken og konkluderte med at kirkerommet er det beste alternativet til et åpent bønnefelleskap. Selv om det er få som møter, anser en det som viktig at det er folk som ber for bydelen i kirken. Når soknepresten er </w:t>
      </w:r>
      <w:proofErr w:type="gramStart"/>
      <w:r w:rsidRPr="009900CA">
        <w:t>tilbake</w:t>
      </w:r>
      <w:proofErr w:type="gramEnd"/>
      <w:r w:rsidRPr="009900CA">
        <w:t xml:space="preserve"> kan en drøfte om «bønnelivet» i menigheten er aktuelt tema for «Snakk om tro».</w:t>
      </w:r>
    </w:p>
    <w:p w14:paraId="75C77076" w14:textId="77777777" w:rsidR="009900CA" w:rsidRDefault="009900CA" w:rsidP="009900CA">
      <w:pPr>
        <w:rPr>
          <w:sz w:val="28"/>
          <w:szCs w:val="28"/>
        </w:rPr>
      </w:pPr>
    </w:p>
    <w:p w14:paraId="1BCA3C7B" w14:textId="6612AEC4" w:rsidR="009900CA" w:rsidRPr="009900CA" w:rsidRDefault="009900CA" w:rsidP="009900CA">
      <w:pPr>
        <w:rPr>
          <w:b/>
          <w:bCs/>
          <w:sz w:val="28"/>
          <w:szCs w:val="28"/>
        </w:rPr>
      </w:pPr>
      <w:r w:rsidRPr="009900CA">
        <w:rPr>
          <w:b/>
          <w:bCs/>
          <w:sz w:val="28"/>
          <w:szCs w:val="28"/>
        </w:rPr>
        <w:t>Basar lørdag 21. mars går som planlagt. </w:t>
      </w:r>
    </w:p>
    <w:p w14:paraId="387EEE76" w14:textId="77777777" w:rsidR="009900CA" w:rsidRPr="009900CA" w:rsidRDefault="009900CA" w:rsidP="009900CA">
      <w:r w:rsidRPr="009900CA">
        <w:t>Oppgaver for gjennomføring av basaren, er fordelt. Erfaring fra i fjor er at det var for få til å rydde etterpå slik at det ble en lang dag for komiteen. En ber derfor om at flere frivillige blir med på å rydde kirken etter basaren.</w:t>
      </w:r>
    </w:p>
    <w:p w14:paraId="788EEC0C" w14:textId="77777777" w:rsidR="009900CA" w:rsidRPr="009900CA" w:rsidRDefault="009900CA" w:rsidP="009900CA"/>
    <w:p w14:paraId="599DFCCB" w14:textId="77777777" w:rsidR="00D16CE2" w:rsidRDefault="00D16CE2"/>
    <w:sectPr w:rsidR="00D16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CA"/>
    <w:rsid w:val="0006463B"/>
    <w:rsid w:val="00167282"/>
    <w:rsid w:val="00177AF7"/>
    <w:rsid w:val="001C0DF8"/>
    <w:rsid w:val="001D6D47"/>
    <w:rsid w:val="00226804"/>
    <w:rsid w:val="00407E75"/>
    <w:rsid w:val="00437455"/>
    <w:rsid w:val="0050627A"/>
    <w:rsid w:val="005F45A3"/>
    <w:rsid w:val="008217FA"/>
    <w:rsid w:val="008266B1"/>
    <w:rsid w:val="00974D03"/>
    <w:rsid w:val="009900CA"/>
    <w:rsid w:val="009B4887"/>
    <w:rsid w:val="00A70D6C"/>
    <w:rsid w:val="00A82885"/>
    <w:rsid w:val="00B17DAF"/>
    <w:rsid w:val="00B723DA"/>
    <w:rsid w:val="00BD2449"/>
    <w:rsid w:val="00BE5D28"/>
    <w:rsid w:val="00BF42EE"/>
    <w:rsid w:val="00C71919"/>
    <w:rsid w:val="00CA1139"/>
    <w:rsid w:val="00D16CE2"/>
    <w:rsid w:val="00F551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178"/>
  <w15:chartTrackingRefBased/>
  <w15:docId w15:val="{8E493E52-5F71-45ED-B71A-89820BB8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0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90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900C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00C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00C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00C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00C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00C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00C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900C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900C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900C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900C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900C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900C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900C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900C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900CA"/>
    <w:rPr>
      <w:rFonts w:eastAsiaTheme="majorEastAsia" w:cstheme="majorBidi"/>
      <w:color w:val="272727" w:themeColor="text1" w:themeTint="D8"/>
    </w:rPr>
  </w:style>
  <w:style w:type="paragraph" w:styleId="Tittel">
    <w:name w:val="Title"/>
    <w:basedOn w:val="Normal"/>
    <w:next w:val="Normal"/>
    <w:link w:val="TittelTegn"/>
    <w:uiPriority w:val="10"/>
    <w:qFormat/>
    <w:rsid w:val="0099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900C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900C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900C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900C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900CA"/>
    <w:rPr>
      <w:i/>
      <w:iCs/>
      <w:color w:val="404040" w:themeColor="text1" w:themeTint="BF"/>
    </w:rPr>
  </w:style>
  <w:style w:type="paragraph" w:styleId="Listeavsnitt">
    <w:name w:val="List Paragraph"/>
    <w:basedOn w:val="Normal"/>
    <w:uiPriority w:val="34"/>
    <w:qFormat/>
    <w:rsid w:val="009900CA"/>
    <w:pPr>
      <w:ind w:left="720"/>
      <w:contextualSpacing/>
    </w:pPr>
  </w:style>
  <w:style w:type="character" w:styleId="Sterkutheving">
    <w:name w:val="Intense Emphasis"/>
    <w:basedOn w:val="Standardskriftforavsnitt"/>
    <w:uiPriority w:val="21"/>
    <w:qFormat/>
    <w:rsid w:val="009900CA"/>
    <w:rPr>
      <w:i/>
      <w:iCs/>
      <w:color w:val="0F4761" w:themeColor="accent1" w:themeShade="BF"/>
    </w:rPr>
  </w:style>
  <w:style w:type="paragraph" w:styleId="Sterktsitat">
    <w:name w:val="Intense Quote"/>
    <w:basedOn w:val="Normal"/>
    <w:next w:val="Normal"/>
    <w:link w:val="SterktsitatTegn"/>
    <w:uiPriority w:val="30"/>
    <w:qFormat/>
    <w:rsid w:val="00990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900CA"/>
    <w:rPr>
      <w:i/>
      <w:iCs/>
      <w:color w:val="0F4761" w:themeColor="accent1" w:themeShade="BF"/>
    </w:rPr>
  </w:style>
  <w:style w:type="character" w:styleId="Sterkreferanse">
    <w:name w:val="Intense Reference"/>
    <w:basedOn w:val="Standardskriftforavsnitt"/>
    <w:uiPriority w:val="32"/>
    <w:qFormat/>
    <w:rsid w:val="009900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1664</Characters>
  <Application>Microsoft Office Word</Application>
  <DocSecurity>0</DocSecurity>
  <Lines>13</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Torill Rosland</dc:creator>
  <cp:keywords/>
  <dc:description/>
  <cp:lastModifiedBy>Torill Rosland</cp:lastModifiedBy>
  <cp:revision>1</cp:revision>
  <cp:lastPrinted>2026-03-11T09:38:00Z</cp:lastPrinted>
  <dcterms:created xsi:type="dcterms:W3CDTF">2026-03-11T09:35:00Z</dcterms:created>
  <dcterms:modified xsi:type="dcterms:W3CDTF">2026-03-11T09:38:00Z</dcterms:modified>
</cp:coreProperties>
</file>