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5BC4C" w14:textId="77777777" w:rsidR="004D53AE" w:rsidRPr="004D53AE" w:rsidRDefault="004D53AE" w:rsidP="004D53AE">
      <w:pPr>
        <w:rPr>
          <w:b/>
          <w:bCs/>
          <w:sz w:val="28"/>
          <w:szCs w:val="28"/>
        </w:rPr>
      </w:pPr>
      <w:r w:rsidRPr="004D53AE">
        <w:rPr>
          <w:b/>
          <w:bCs/>
          <w:sz w:val="28"/>
          <w:szCs w:val="28"/>
        </w:rPr>
        <w:t>Evaluering av dugnad.</w:t>
      </w:r>
    </w:p>
    <w:p w14:paraId="32AFDE0A" w14:textId="77777777" w:rsidR="004D53AE" w:rsidRPr="004D53AE" w:rsidRDefault="004D53AE" w:rsidP="004D53AE">
      <w:pPr>
        <w:rPr>
          <w:sz w:val="24"/>
          <w:szCs w:val="24"/>
        </w:rPr>
      </w:pPr>
      <w:r w:rsidRPr="004D53AE">
        <w:rPr>
          <w:sz w:val="24"/>
          <w:szCs w:val="24"/>
        </w:rPr>
        <w:t>Menighetsrådet har prøvd ut å ha dugnad en søndag etter gudstjenesten. Det kom en del reaksjoner på dette, flere negative. Likevel møtte 6 personer opp etter gudstjenesten søndag 30. mars. Begge kjøkken ble vasket og noen ryddet andre steder. Alt foregikk inne, og uten å forstyrre helligdagsfreden. Mandag 31. mars kom 3 andre som gjorde hagearbeid utenfor kirken. Menighetsrådet er fornøyd med resultatet.</w:t>
      </w:r>
    </w:p>
    <w:p w14:paraId="515666DE" w14:textId="77777777" w:rsidR="004D53AE" w:rsidRPr="004D53AE" w:rsidRDefault="004D53AE" w:rsidP="004D53AE">
      <w:pPr>
        <w:rPr>
          <w:sz w:val="24"/>
          <w:szCs w:val="24"/>
        </w:rPr>
      </w:pPr>
      <w:r w:rsidRPr="004D53AE">
        <w:rPr>
          <w:sz w:val="24"/>
          <w:szCs w:val="24"/>
        </w:rPr>
        <w:t>Menighetsrådet drøftet hvordan kirken skal holdes ren og ryddig ute og inne. På grunn av liten stab er vi avhengig av frivillige til disse oppgavene. </w:t>
      </w:r>
    </w:p>
    <w:p w14:paraId="13CBE556" w14:textId="6AD45D92" w:rsidR="004D53AE" w:rsidRPr="004D53AE" w:rsidRDefault="004D53AE" w:rsidP="004D53AE">
      <w:pPr>
        <w:rPr>
          <w:sz w:val="24"/>
          <w:szCs w:val="24"/>
        </w:rPr>
      </w:pPr>
      <w:r w:rsidRPr="004D53AE">
        <w:rPr>
          <w:sz w:val="24"/>
          <w:szCs w:val="24"/>
        </w:rPr>
        <w:t xml:space="preserve">Fra neste år erstattes dugnad med kirketjeneste, som fordeles både på søndag etter kirketid og en dag i uken. På søndagen skal oppgavene være tilpasset helligdagsfreden og være preget av frivillighet, mens </w:t>
      </w:r>
      <w:proofErr w:type="spellStart"/>
      <w:r w:rsidRPr="004D53AE">
        <w:rPr>
          <w:sz w:val="24"/>
          <w:szCs w:val="24"/>
        </w:rPr>
        <w:t>mar</w:t>
      </w:r>
      <w:proofErr w:type="spellEnd"/>
      <w:r w:rsidRPr="004D53AE">
        <w:rPr>
          <w:sz w:val="24"/>
          <w:szCs w:val="24"/>
        </w:rPr>
        <w:t xml:space="preserve"> manuelt og bråkete arbeid legges til uken (slik det også ble gjort i år). Daglig leder setter opp en liste (i god tid før konfirmantfesten) over hva som må gjøres inne og ute. Frivillige kan tegne seg på og velge dag og tid. En starter en søndag etter gudstjenesten for de som er komfortable med det. For andre passer det bedre påfølgende hverdager. </w:t>
      </w:r>
    </w:p>
    <w:p w14:paraId="2D27B7CB" w14:textId="77777777" w:rsidR="004D53AE" w:rsidRPr="004D53AE" w:rsidRDefault="004D53AE" w:rsidP="004D53AE">
      <w:pPr>
        <w:rPr>
          <w:b/>
          <w:bCs/>
          <w:sz w:val="28"/>
          <w:szCs w:val="28"/>
        </w:rPr>
      </w:pPr>
      <w:r w:rsidRPr="004D53AE">
        <w:rPr>
          <w:b/>
          <w:bCs/>
          <w:sz w:val="28"/>
          <w:szCs w:val="28"/>
        </w:rPr>
        <w:t>Evaluering av programark for gudstjenesten </w:t>
      </w:r>
    </w:p>
    <w:p w14:paraId="3499D538" w14:textId="77777777" w:rsidR="004D53AE" w:rsidRPr="004D53AE" w:rsidRDefault="004D53AE" w:rsidP="004D53AE">
      <w:pPr>
        <w:rPr>
          <w:sz w:val="24"/>
          <w:szCs w:val="24"/>
        </w:rPr>
      </w:pPr>
      <w:r w:rsidRPr="004D53AE">
        <w:rPr>
          <w:sz w:val="24"/>
          <w:szCs w:val="24"/>
        </w:rPr>
        <w:t>Den 8. januar 2025, vedtok menighetsrådet å kun bruke PowerPoint, ikke programark på gudstjenestene. Dette har en fått flere reaksjoner på, både folk som har reagert positivt og fra folk som har ønsket å beholde programarket.</w:t>
      </w:r>
    </w:p>
    <w:p w14:paraId="60344056" w14:textId="77777777" w:rsidR="004D53AE" w:rsidRPr="004D53AE" w:rsidRDefault="004D53AE" w:rsidP="004D53AE">
      <w:pPr>
        <w:rPr>
          <w:sz w:val="24"/>
          <w:szCs w:val="24"/>
        </w:rPr>
      </w:pPr>
      <w:r w:rsidRPr="004D53AE">
        <w:rPr>
          <w:sz w:val="24"/>
          <w:szCs w:val="24"/>
        </w:rPr>
        <w:t xml:space="preserve">Bakgrunnen for vedtaket var at det tar flere timer hver uke for prest og organist å lage et programark tilpasset søndagens gudstjeneste (i tillegg til </w:t>
      </w:r>
      <w:proofErr w:type="spellStart"/>
      <w:r w:rsidRPr="004D53AE">
        <w:rPr>
          <w:sz w:val="24"/>
          <w:szCs w:val="24"/>
        </w:rPr>
        <w:t>powerpoint</w:t>
      </w:r>
      <w:proofErr w:type="spellEnd"/>
      <w:r w:rsidRPr="004D53AE">
        <w:rPr>
          <w:sz w:val="24"/>
          <w:szCs w:val="24"/>
        </w:rPr>
        <w:t>), og spesielt med vikarer for prest og organist (og til dels i reduserte stillinger) ønsker vi at tiden som er tilgjengelig brukes på arbeid av mindre administrativ karakter. I tillegg brukes det en hel del penger på papir til arket, og det er også vedtatt at Vardeneset kirke skal være «grønn» menighet og skal redusere bruk av papir.</w:t>
      </w:r>
    </w:p>
    <w:p w14:paraId="22141C6C" w14:textId="77777777" w:rsidR="004D53AE" w:rsidRPr="004D53AE" w:rsidRDefault="004D53AE" w:rsidP="004D53AE">
      <w:pPr>
        <w:rPr>
          <w:sz w:val="24"/>
          <w:szCs w:val="24"/>
        </w:rPr>
      </w:pPr>
      <w:r w:rsidRPr="004D53AE">
        <w:rPr>
          <w:sz w:val="24"/>
          <w:szCs w:val="24"/>
        </w:rPr>
        <w:t xml:space="preserve">Saken ble grundig diskutert av menighetsrådet, inkludert innkomne tilbakemeldinger fra menighetsmedlemmer, med følgende vedtak: Det tradisjonelle programarket erstattes av et standard programark med liturgien som de som ønsker det kan ta med seg. I tillegg skal staben finne en løsning for å opplyse om hvilke salmer som skal synges i gudstjenesten utover </w:t>
      </w:r>
      <w:proofErr w:type="spellStart"/>
      <w:r w:rsidRPr="004D53AE">
        <w:rPr>
          <w:sz w:val="24"/>
          <w:szCs w:val="24"/>
        </w:rPr>
        <w:t>powerpoint</w:t>
      </w:r>
      <w:proofErr w:type="spellEnd"/>
      <w:r w:rsidRPr="004D53AE">
        <w:rPr>
          <w:sz w:val="24"/>
          <w:szCs w:val="24"/>
        </w:rPr>
        <w:t>. Mest sannsynlig vil dette komme gjennom noen tall som festes på veggen. Dette vil frigjøre tid for både prest og organist, og papirbruken reduserer.</w:t>
      </w:r>
    </w:p>
    <w:p w14:paraId="76C39D0F" w14:textId="77777777" w:rsidR="004D53AE" w:rsidRPr="004D53AE" w:rsidRDefault="004D53AE" w:rsidP="004D53AE">
      <w:pPr>
        <w:rPr>
          <w:b/>
          <w:bCs/>
          <w:sz w:val="24"/>
          <w:szCs w:val="24"/>
        </w:rPr>
      </w:pPr>
      <w:r w:rsidRPr="004D53AE">
        <w:rPr>
          <w:b/>
          <w:bCs/>
          <w:sz w:val="28"/>
          <w:szCs w:val="28"/>
        </w:rPr>
        <w:t>Gudstjeneste i Møllebukta 2. pinsedag, 09.05.25</w:t>
      </w:r>
      <w:r w:rsidRPr="004D53AE">
        <w:rPr>
          <w:b/>
          <w:bCs/>
          <w:sz w:val="24"/>
          <w:szCs w:val="24"/>
        </w:rPr>
        <w:t>.</w:t>
      </w:r>
    </w:p>
    <w:p w14:paraId="7FE527DC" w14:textId="77777777" w:rsidR="004D53AE" w:rsidRPr="004D53AE" w:rsidRDefault="004D53AE" w:rsidP="004D53AE">
      <w:pPr>
        <w:rPr>
          <w:sz w:val="24"/>
          <w:szCs w:val="24"/>
        </w:rPr>
      </w:pPr>
      <w:r w:rsidRPr="004D53AE">
        <w:rPr>
          <w:sz w:val="24"/>
          <w:szCs w:val="24"/>
        </w:rPr>
        <w:t>Gudstjenesten er et felles arrangement for Stavanger Ytre prosti. Programmet er langt på vei klart både for selve gudstjenesten og programmet etter - det vil bli en flott festgudstjeneste med blant annet barnekor og deltakelse fra speiderne. Alle menighetene skal stille med fem frivillige til praktiske oppgaver. Fire har meldt seg fra vår menighet, men vi trenger en til. Ta kontakt med daglig leder.</w:t>
      </w:r>
    </w:p>
    <w:p w14:paraId="448CBCE9" w14:textId="77777777" w:rsidR="00D16CE2" w:rsidRPr="004D53AE" w:rsidRDefault="00D16CE2">
      <w:pPr>
        <w:rPr>
          <w:sz w:val="24"/>
          <w:szCs w:val="24"/>
        </w:rPr>
      </w:pPr>
    </w:p>
    <w:sectPr w:rsidR="00D16CE2" w:rsidRPr="004D53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3AE"/>
    <w:rsid w:val="0006463B"/>
    <w:rsid w:val="00167282"/>
    <w:rsid w:val="00177AF7"/>
    <w:rsid w:val="001D6D47"/>
    <w:rsid w:val="00226804"/>
    <w:rsid w:val="00376AC6"/>
    <w:rsid w:val="00407E75"/>
    <w:rsid w:val="00437455"/>
    <w:rsid w:val="004D53AE"/>
    <w:rsid w:val="0050627A"/>
    <w:rsid w:val="005F45A3"/>
    <w:rsid w:val="008217FA"/>
    <w:rsid w:val="008266B1"/>
    <w:rsid w:val="00974D03"/>
    <w:rsid w:val="009B4887"/>
    <w:rsid w:val="00A70D6C"/>
    <w:rsid w:val="00A82885"/>
    <w:rsid w:val="00B17DAF"/>
    <w:rsid w:val="00B723DA"/>
    <w:rsid w:val="00BD2449"/>
    <w:rsid w:val="00BE5D28"/>
    <w:rsid w:val="00BF42EE"/>
    <w:rsid w:val="00C71919"/>
    <w:rsid w:val="00CA1139"/>
    <w:rsid w:val="00D16CE2"/>
    <w:rsid w:val="00F551B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240FD"/>
  <w15:chartTrackingRefBased/>
  <w15:docId w15:val="{F763C965-D3DC-4B10-B9AE-9E6BCCBB9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D53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D53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D53AE"/>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D53AE"/>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D53AE"/>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D53AE"/>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D53AE"/>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D53AE"/>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D53AE"/>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D53A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4D53A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4D53AE"/>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4D53AE"/>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4D53AE"/>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4D53AE"/>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4D53AE"/>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4D53AE"/>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4D53AE"/>
    <w:rPr>
      <w:rFonts w:eastAsiaTheme="majorEastAsia" w:cstheme="majorBidi"/>
      <w:color w:val="272727" w:themeColor="text1" w:themeTint="D8"/>
    </w:rPr>
  </w:style>
  <w:style w:type="paragraph" w:styleId="Tittel">
    <w:name w:val="Title"/>
    <w:basedOn w:val="Normal"/>
    <w:next w:val="Normal"/>
    <w:link w:val="TittelTegn"/>
    <w:uiPriority w:val="10"/>
    <w:qFormat/>
    <w:rsid w:val="004D53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D53AE"/>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4D53AE"/>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4D53AE"/>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4D53AE"/>
    <w:pPr>
      <w:spacing w:before="160"/>
      <w:jc w:val="center"/>
    </w:pPr>
    <w:rPr>
      <w:i/>
      <w:iCs/>
      <w:color w:val="404040" w:themeColor="text1" w:themeTint="BF"/>
    </w:rPr>
  </w:style>
  <w:style w:type="character" w:customStyle="1" w:styleId="SitatTegn">
    <w:name w:val="Sitat Tegn"/>
    <w:basedOn w:val="Standardskriftforavsnitt"/>
    <w:link w:val="Sitat"/>
    <w:uiPriority w:val="29"/>
    <w:rsid w:val="004D53AE"/>
    <w:rPr>
      <w:i/>
      <w:iCs/>
      <w:color w:val="404040" w:themeColor="text1" w:themeTint="BF"/>
    </w:rPr>
  </w:style>
  <w:style w:type="paragraph" w:styleId="Listeavsnitt">
    <w:name w:val="List Paragraph"/>
    <w:basedOn w:val="Normal"/>
    <w:uiPriority w:val="34"/>
    <w:qFormat/>
    <w:rsid w:val="004D53AE"/>
    <w:pPr>
      <w:ind w:left="720"/>
      <w:contextualSpacing/>
    </w:pPr>
  </w:style>
  <w:style w:type="character" w:styleId="Sterkutheving">
    <w:name w:val="Intense Emphasis"/>
    <w:basedOn w:val="Standardskriftforavsnitt"/>
    <w:uiPriority w:val="21"/>
    <w:qFormat/>
    <w:rsid w:val="004D53AE"/>
    <w:rPr>
      <w:i/>
      <w:iCs/>
      <w:color w:val="0F4761" w:themeColor="accent1" w:themeShade="BF"/>
    </w:rPr>
  </w:style>
  <w:style w:type="paragraph" w:styleId="Sterktsitat">
    <w:name w:val="Intense Quote"/>
    <w:basedOn w:val="Normal"/>
    <w:next w:val="Normal"/>
    <w:link w:val="SterktsitatTegn"/>
    <w:uiPriority w:val="30"/>
    <w:qFormat/>
    <w:rsid w:val="004D53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4D53AE"/>
    <w:rPr>
      <w:i/>
      <w:iCs/>
      <w:color w:val="0F4761" w:themeColor="accent1" w:themeShade="BF"/>
    </w:rPr>
  </w:style>
  <w:style w:type="character" w:styleId="Sterkreferanse">
    <w:name w:val="Intense Reference"/>
    <w:basedOn w:val="Standardskriftforavsnitt"/>
    <w:uiPriority w:val="32"/>
    <w:qFormat/>
    <w:rsid w:val="004D53A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7183689">
      <w:bodyDiv w:val="1"/>
      <w:marLeft w:val="0"/>
      <w:marRight w:val="0"/>
      <w:marTop w:val="0"/>
      <w:marBottom w:val="0"/>
      <w:divBdr>
        <w:top w:val="none" w:sz="0" w:space="0" w:color="auto"/>
        <w:left w:val="none" w:sz="0" w:space="0" w:color="auto"/>
        <w:bottom w:val="none" w:sz="0" w:space="0" w:color="auto"/>
        <w:right w:val="none" w:sz="0" w:space="0" w:color="auto"/>
      </w:divBdr>
    </w:div>
    <w:div w:id="205665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2423</Characters>
  <Application>Microsoft Office Word</Application>
  <DocSecurity>0</DocSecurity>
  <Lines>20</Lines>
  <Paragraphs>5</Paragraphs>
  <ScaleCrop>false</ScaleCrop>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Torill Rosland</dc:creator>
  <cp:keywords/>
  <dc:description/>
  <cp:lastModifiedBy>Torill Rosland</cp:lastModifiedBy>
  <cp:revision>1</cp:revision>
  <cp:lastPrinted>2025-05-14T12:02:00Z</cp:lastPrinted>
  <dcterms:created xsi:type="dcterms:W3CDTF">2025-05-14T11:58:00Z</dcterms:created>
  <dcterms:modified xsi:type="dcterms:W3CDTF">2025-05-14T12:03:00Z</dcterms:modified>
</cp:coreProperties>
</file>